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7A5" w:rsidRDefault="00F902A0">
      <w:pPr>
        <w:pStyle w:val="BodyText"/>
      </w:pPr>
      <w:bookmarkStart w:id="0" w:name="_GoBack"/>
      <w:bookmarkEnd w:id="0"/>
      <w:r>
        <w:rPr>
          <w:rStyle w:val="Sterkaccent"/>
          <w:rFonts w:ascii="Arial" w:hAnsi="Arial"/>
          <w:sz w:val="36"/>
          <w:szCs w:val="36"/>
        </w:rPr>
        <w:t xml:space="preserve">Beleidsplan 2026-2027 </w:t>
      </w:r>
      <w:r>
        <w:rPr>
          <w:rStyle w:val="Sterkaccent"/>
          <w:rFonts w:ascii="Arial" w:hAnsi="Arial"/>
          <w:sz w:val="36"/>
          <w:szCs w:val="36"/>
        </w:rPr>
        <w:br/>
        <w:t>Stichting Actief Amsterdam</w:t>
      </w:r>
      <w:r>
        <w:rPr>
          <w:rStyle w:val="Sterkaccent"/>
          <w:rFonts w:ascii="Arial" w:hAnsi="Arial"/>
          <w:sz w:val="36"/>
          <w:szCs w:val="36"/>
        </w:rPr>
        <w:br/>
        <w:t>Definitieve versie – Januari 2026</w:t>
      </w:r>
    </w:p>
    <w:p w:rsidR="00F007A5" w:rsidRDefault="00F007A5">
      <w:pPr>
        <w:pStyle w:val="BodyText"/>
        <w:rPr>
          <w:rStyle w:val="Sterkaccent"/>
          <w:rFonts w:ascii="Arial" w:hAnsi="Arial"/>
          <w:sz w:val="36"/>
          <w:szCs w:val="36"/>
        </w:rPr>
      </w:pPr>
    </w:p>
    <w:p w:rsidR="00F007A5" w:rsidRDefault="00F902A0">
      <w:pPr>
        <w:pStyle w:val="Heading2"/>
        <w:rPr>
          <w:rFonts w:ascii="Arial" w:hAnsi="Arial"/>
          <w:sz w:val="20"/>
          <w:szCs w:val="20"/>
        </w:rPr>
      </w:pPr>
      <w:r>
        <w:rPr>
          <w:noProof/>
          <w:lang w:eastAsia="nl-NL" w:bidi="ar-SA"/>
        </w:rPr>
        <w:drawing>
          <wp:anchor distT="0" distB="0" distL="0" distR="0" simplePos="0" relativeHeight="2" behindDoc="0" locked="0" layoutInCell="0" allowOverlap="1">
            <wp:simplePos x="0" y="0"/>
            <wp:positionH relativeFrom="column">
              <wp:posOffset>1440815</wp:posOffset>
            </wp:positionH>
            <wp:positionV relativeFrom="paragraph">
              <wp:posOffset>184150</wp:posOffset>
            </wp:positionV>
            <wp:extent cx="3582035" cy="3667125"/>
            <wp:effectExtent l="0" t="0" r="0" b="0"/>
            <wp:wrapTopAndBottom/>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4"/>
                    <a:stretch>
                      <a:fillRect/>
                    </a:stretch>
                  </pic:blipFill>
                  <pic:spPr bwMode="auto">
                    <a:xfrm>
                      <a:off x="0" y="0"/>
                      <a:ext cx="3582035" cy="3667125"/>
                    </a:xfrm>
                    <a:prstGeom prst="rect">
                      <a:avLst/>
                    </a:prstGeom>
                  </pic:spPr>
                </pic:pic>
              </a:graphicData>
            </a:graphic>
          </wp:anchor>
        </w:drawing>
      </w:r>
      <w:r>
        <w:rPr>
          <w:rFonts w:ascii="Arial" w:hAnsi="Arial"/>
          <w:sz w:val="20"/>
          <w:szCs w:val="20"/>
        </w:rPr>
        <w:t>Colofon</w:t>
      </w:r>
    </w:p>
    <w:p w:rsidR="00F007A5" w:rsidRDefault="00F902A0">
      <w:pPr>
        <w:pStyle w:val="BodyText"/>
      </w:pPr>
      <w:r>
        <w:rPr>
          <w:rStyle w:val="Sterkaccent"/>
          <w:rFonts w:ascii="Arial" w:hAnsi="Arial"/>
          <w:sz w:val="20"/>
          <w:szCs w:val="20"/>
        </w:rPr>
        <w:t xml:space="preserve">Redactie en eindredactie: </w:t>
      </w:r>
      <w:r>
        <w:rPr>
          <w:rFonts w:ascii="Arial" w:hAnsi="Arial"/>
          <w:sz w:val="20"/>
          <w:szCs w:val="20"/>
        </w:rPr>
        <w:t>Bestuur Stichting Actief Amsterdam</w:t>
      </w:r>
      <w:r>
        <w:rPr>
          <w:rFonts w:ascii="Arial" w:hAnsi="Arial"/>
          <w:sz w:val="20"/>
          <w:szCs w:val="20"/>
        </w:rPr>
        <w:br/>
      </w:r>
      <w:r>
        <w:rPr>
          <w:rStyle w:val="Sterkaccent"/>
          <w:rFonts w:ascii="Arial" w:hAnsi="Arial"/>
          <w:sz w:val="20"/>
          <w:szCs w:val="20"/>
        </w:rPr>
        <w:t xml:space="preserve">Vormgeving en foto’s: </w:t>
      </w:r>
      <w:r>
        <w:rPr>
          <w:rFonts w:ascii="Arial" w:hAnsi="Arial"/>
          <w:sz w:val="20"/>
          <w:szCs w:val="20"/>
        </w:rPr>
        <w:t>Stichting Actief Amsterdam</w:t>
      </w:r>
      <w:r>
        <w:rPr>
          <w:rFonts w:ascii="Arial" w:hAnsi="Arial"/>
          <w:sz w:val="20"/>
          <w:szCs w:val="20"/>
        </w:rPr>
        <w:br/>
      </w:r>
      <w:r>
        <w:rPr>
          <w:rStyle w:val="Sterkaccent"/>
          <w:rFonts w:ascii="Arial" w:hAnsi="Arial"/>
          <w:sz w:val="20"/>
          <w:szCs w:val="20"/>
        </w:rPr>
        <w:t xml:space="preserve">Publicatiedatum: </w:t>
      </w:r>
      <w:r>
        <w:rPr>
          <w:rFonts w:ascii="Arial" w:hAnsi="Arial"/>
          <w:sz w:val="20"/>
          <w:szCs w:val="20"/>
        </w:rPr>
        <w:t>9 januari 2026</w:t>
      </w:r>
    </w:p>
    <w:p w:rsidR="00F007A5" w:rsidRDefault="00F902A0">
      <w:pPr>
        <w:pStyle w:val="BodyText"/>
      </w:pPr>
      <w:r>
        <w:rPr>
          <w:rStyle w:val="Sterkaccent"/>
          <w:rFonts w:ascii="Arial" w:hAnsi="Arial"/>
          <w:sz w:val="20"/>
          <w:szCs w:val="20"/>
        </w:rPr>
        <w:t>Contactgegevens:</w:t>
      </w:r>
      <w:r>
        <w:rPr>
          <w:rFonts w:ascii="Arial" w:hAnsi="Arial"/>
          <w:sz w:val="20"/>
          <w:szCs w:val="20"/>
        </w:rPr>
        <w:br/>
      </w:r>
      <w:r>
        <w:rPr>
          <w:rFonts w:ascii="Arial" w:hAnsi="Arial"/>
          <w:sz w:val="20"/>
          <w:szCs w:val="20"/>
        </w:rPr>
        <w:t>Stichting Actief Amsterdam</w:t>
      </w:r>
      <w:r>
        <w:rPr>
          <w:rFonts w:ascii="Arial" w:hAnsi="Arial"/>
          <w:sz w:val="20"/>
          <w:szCs w:val="20"/>
        </w:rPr>
        <w:br/>
        <w:t>Amsterdam</w:t>
      </w:r>
      <w:r>
        <w:rPr>
          <w:rFonts w:ascii="Arial" w:hAnsi="Arial"/>
          <w:sz w:val="20"/>
          <w:szCs w:val="20"/>
        </w:rPr>
        <w:br/>
        <w:t>Telefoon: 06 – 27264138</w:t>
      </w:r>
      <w:r>
        <w:rPr>
          <w:rFonts w:ascii="Arial" w:hAnsi="Arial"/>
          <w:sz w:val="20"/>
          <w:szCs w:val="20"/>
        </w:rPr>
        <w:br/>
        <w:t xml:space="preserve">E-mail: </w:t>
      </w:r>
      <w:hyperlink r:id="rId5" w:tgtFrame="_blank">
        <w:r>
          <w:rPr>
            <w:rStyle w:val="Internetkoppeling"/>
            <w:rFonts w:ascii="Arial" w:hAnsi="Arial"/>
            <w:sz w:val="20"/>
            <w:szCs w:val="20"/>
          </w:rPr>
          <w:t>info@stichtingactiefamsterdam.nl</w:t>
        </w:r>
      </w:hyperlink>
      <w:r>
        <w:rPr>
          <w:rFonts w:ascii="Arial" w:hAnsi="Arial"/>
          <w:sz w:val="20"/>
          <w:szCs w:val="20"/>
        </w:rPr>
        <w:br/>
        <w:t xml:space="preserve">Website: </w:t>
      </w:r>
      <w:hyperlink r:id="rId6">
        <w:r>
          <w:rPr>
            <w:rStyle w:val="Internetkoppeling"/>
            <w:rFonts w:ascii="Arial" w:hAnsi="Arial"/>
            <w:sz w:val="20"/>
            <w:szCs w:val="20"/>
          </w:rPr>
          <w:t>www.stichtingac</w:t>
        </w:r>
        <w:r>
          <w:rPr>
            <w:rStyle w:val="Internetkoppeling"/>
            <w:rFonts w:ascii="Arial" w:hAnsi="Arial"/>
            <w:sz w:val="20"/>
            <w:szCs w:val="20"/>
          </w:rPr>
          <w:t>tiefamsterdam.nl</w:t>
        </w:r>
      </w:hyperlink>
      <w:r>
        <w:rPr>
          <w:rStyle w:val="Internetkoppeling"/>
          <w:rFonts w:ascii="Arial" w:hAnsi="Arial"/>
          <w:sz w:val="20"/>
          <w:szCs w:val="20"/>
        </w:rPr>
        <w:br/>
      </w:r>
      <w:r>
        <w:rPr>
          <w:rStyle w:val="Internetkoppeling"/>
          <w:rFonts w:ascii="Arial" w:hAnsi="Arial"/>
          <w:sz w:val="20"/>
          <w:szCs w:val="20"/>
        </w:rPr>
        <w:br/>
      </w:r>
      <w:r>
        <w:rPr>
          <w:rStyle w:val="Sterkaccent"/>
          <w:rFonts w:ascii="Arial" w:hAnsi="Arial"/>
          <w:sz w:val="20"/>
          <w:szCs w:val="20"/>
        </w:rPr>
        <w:t>Auteursrecht</w:t>
      </w:r>
      <w:r>
        <w:rPr>
          <w:rStyle w:val="Sterkaccent"/>
          <w:rFonts w:ascii="Arial" w:hAnsi="Arial"/>
          <w:sz w:val="20"/>
          <w:szCs w:val="20"/>
        </w:rPr>
        <w:br/>
        <w:t>Niets uit dit document mag worden verveelvoudigd, opgeslagen in een geautomatiseerd bestand of openbaar gemaakt, zonder voorafgaande schriftelijke toestemming van het bestuur van Stichting Actief Amsterdam.</w:t>
      </w:r>
      <w:r>
        <w:rPr>
          <w:rStyle w:val="Sterkaccent"/>
          <w:rFonts w:ascii="Arial" w:hAnsi="Arial"/>
          <w:sz w:val="20"/>
          <w:szCs w:val="20"/>
        </w:rPr>
        <w:br/>
      </w:r>
      <w:r>
        <w:rPr>
          <w:rStyle w:val="Sterkaccent"/>
          <w:rFonts w:ascii="Arial" w:hAnsi="Arial"/>
          <w:sz w:val="20"/>
          <w:szCs w:val="20"/>
        </w:rPr>
        <w:br/>
      </w:r>
    </w:p>
    <w:p w:rsidR="00F007A5" w:rsidRDefault="00F007A5">
      <w:pPr>
        <w:pStyle w:val="Heading2"/>
        <w:jc w:val="both"/>
        <w:rPr>
          <w:rStyle w:val="Sterkaccent"/>
          <w:rFonts w:ascii="Arial" w:hAnsi="Arial"/>
          <w:sz w:val="20"/>
          <w:szCs w:val="20"/>
        </w:rPr>
      </w:pPr>
    </w:p>
    <w:p w:rsidR="00F007A5" w:rsidRDefault="00F902A0">
      <w:pPr>
        <w:pStyle w:val="Heading2"/>
        <w:jc w:val="both"/>
      </w:pPr>
      <w:r>
        <w:rPr>
          <w:rStyle w:val="Sterkaccent"/>
          <w:rFonts w:ascii="Arial" w:hAnsi="Arial"/>
          <w:b/>
        </w:rPr>
        <w:t>BELEIDSPLAN 202</w:t>
      </w:r>
      <w:r>
        <w:rPr>
          <w:rStyle w:val="Sterkaccent"/>
          <w:rFonts w:ascii="Arial" w:hAnsi="Arial"/>
          <w:b/>
        </w:rPr>
        <w:t>6-2027</w:t>
      </w:r>
    </w:p>
    <w:p w:rsidR="00F007A5" w:rsidRDefault="00F007A5">
      <w:pPr>
        <w:pStyle w:val="BodyText"/>
        <w:jc w:val="both"/>
        <w:rPr>
          <w:rStyle w:val="Sterkaccent"/>
          <w:rFonts w:ascii="Arial" w:hAnsi="Arial"/>
        </w:rPr>
      </w:pPr>
    </w:p>
    <w:p w:rsidR="00F007A5" w:rsidRDefault="00F902A0">
      <w:pPr>
        <w:pStyle w:val="BodyText"/>
        <w:jc w:val="both"/>
        <w:rPr>
          <w:rFonts w:ascii="Arial" w:hAnsi="Arial"/>
        </w:rPr>
      </w:pPr>
      <w:r>
        <w:rPr>
          <w:rFonts w:ascii="Arial" w:hAnsi="Arial"/>
        </w:rPr>
        <w:lastRenderedPageBreak/>
        <w:t xml:space="preserve">Stichting Actief Amsterdam zet zich in voor een sterke sociale basis in Amsterdam Oost door kwetsbare bewoners laagdrempelig te ondersteunen, te verbinden en te activeren. De stichting richt zich op het vergroten van zelfredzaamheid, participatie, </w:t>
      </w:r>
      <w:r>
        <w:rPr>
          <w:rFonts w:ascii="Arial" w:hAnsi="Arial"/>
        </w:rPr>
        <w:t>gezondheid en het verminderen van armoede en eenzaamheid.</w:t>
      </w:r>
    </w:p>
    <w:p w:rsidR="00F007A5" w:rsidRDefault="00F902A0">
      <w:pPr>
        <w:pStyle w:val="BodyText"/>
        <w:jc w:val="both"/>
        <w:rPr>
          <w:rFonts w:ascii="Arial" w:hAnsi="Arial"/>
        </w:rPr>
      </w:pPr>
      <w:r>
        <w:rPr>
          <w:rFonts w:ascii="Arial" w:hAnsi="Arial"/>
        </w:rPr>
        <w:t xml:space="preserve">De doelgroep bestaat uit bewoners in kwetsbare posities, zoals mensen met lage inkomens, ouderen, migranten en sociaal geïsoleerden. De aanpak is praktisch en mensgericht, waarbij deelnemers kunnen </w:t>
      </w:r>
      <w:r>
        <w:rPr>
          <w:rFonts w:ascii="Arial" w:hAnsi="Arial"/>
        </w:rPr>
        <w:t>doorgroeien van hulpvrager naar vrijwilliger of ervaringsdeskundige.</w:t>
      </w:r>
    </w:p>
    <w:p w:rsidR="00F007A5" w:rsidRDefault="00F902A0">
      <w:pPr>
        <w:pStyle w:val="BodyText"/>
        <w:jc w:val="both"/>
        <w:rPr>
          <w:rFonts w:ascii="Arial" w:hAnsi="Arial"/>
        </w:rPr>
      </w:pPr>
      <w:r>
        <w:rPr>
          <w:rFonts w:ascii="Arial" w:hAnsi="Arial"/>
        </w:rPr>
        <w:t>Belangrijke activiteiten zijn sociale en juridische spreekuren, geestelijke verzorging (ook aan huis), ondersteuning bij werk en inkomen, ouderenprogramma’s (SamenWijzer), sport- en leefs</w:t>
      </w:r>
      <w:r>
        <w:rPr>
          <w:rFonts w:ascii="Arial" w:hAnsi="Arial"/>
        </w:rPr>
        <w:t>tijlactiviteiten en voedselondersteuning. Jaarlijks worden honderden bewoners bereikt.</w:t>
      </w:r>
    </w:p>
    <w:p w:rsidR="00F007A5" w:rsidRDefault="00F902A0">
      <w:pPr>
        <w:pStyle w:val="BodyText"/>
        <w:jc w:val="both"/>
        <w:rPr>
          <w:rFonts w:ascii="Arial" w:hAnsi="Arial"/>
        </w:rPr>
      </w:pPr>
      <w:r>
        <w:rPr>
          <w:rFonts w:ascii="Arial" w:hAnsi="Arial"/>
        </w:rPr>
        <w:t>De stichting werkt samen met een breed netwerk van partners in zorg, welzijn en overheid. De organisatie bestaat uit een klein professioneel team en een grote groep vrij</w:t>
      </w:r>
      <w:r>
        <w:rPr>
          <w:rFonts w:ascii="Arial" w:hAnsi="Arial"/>
        </w:rPr>
        <w:t>willigers.</w:t>
      </w:r>
    </w:p>
    <w:p w:rsidR="00F007A5" w:rsidRDefault="00F902A0">
      <w:pPr>
        <w:pStyle w:val="BodyText"/>
        <w:jc w:val="both"/>
        <w:rPr>
          <w:rFonts w:ascii="Arial" w:hAnsi="Arial"/>
        </w:rPr>
      </w:pPr>
      <w:r>
        <w:rPr>
          <w:rFonts w:ascii="Arial" w:hAnsi="Arial"/>
        </w:rPr>
        <w:t>Met duidelijke doelen en KPI’s, werkt de stichting planmatig aan meetbare maatschappelijke impact.</w:t>
      </w:r>
    </w:p>
    <w:p w:rsidR="00F007A5" w:rsidRDefault="00F902A0">
      <w:pPr>
        <w:pStyle w:val="BodyText"/>
        <w:jc w:val="both"/>
        <w:rPr>
          <w:rFonts w:ascii="Arial" w:hAnsi="Arial"/>
        </w:rPr>
      </w:pPr>
      <w:r>
        <w:rPr>
          <w:rFonts w:ascii="Arial" w:hAnsi="Arial"/>
        </w:rPr>
        <w:t>De kern: een inclusieve wijk waarin bewoners meedoen, elkaar versterken en minder afhankelijk worden van formele zorg.</w:t>
      </w:r>
    </w:p>
    <w:p w:rsidR="00F007A5" w:rsidRDefault="00F007A5">
      <w:pPr>
        <w:jc w:val="both"/>
        <w:rPr>
          <w:rFonts w:ascii="Arial" w:hAnsi="Arial"/>
        </w:rPr>
      </w:pPr>
    </w:p>
    <w:sectPr w:rsidR="00F007A5">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7A5"/>
    <w:rsid w:val="00F007A5"/>
    <w:rsid w:val="00F902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2FC969-642C-4E60-9453-66A95C99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 w:val="24"/>
        <w:szCs w:val="24"/>
        <w:lang w:val="nl-N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Kop"/>
    <w:next w:val="BodyText"/>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erkaccent">
    <w:name w:val="Sterk accent"/>
    <w:qFormat/>
    <w:rPr>
      <w:b/>
      <w:bCs/>
    </w:rPr>
  </w:style>
  <w:style w:type="character" w:customStyle="1" w:styleId="Internetkoppeling">
    <w:name w:val="Internetkoppeling"/>
    <w:rPr>
      <w:color w:val="000080"/>
      <w:u w:val="single"/>
    </w:rPr>
  </w:style>
  <w:style w:type="paragraph" w:customStyle="1" w:styleId="Kop">
    <w:name w:val="Kop"/>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ichtingactiefamsterdam.nl/" TargetMode="External"/><Relationship Id="rId5" Type="http://schemas.openxmlformats.org/officeDocument/2006/relationships/hyperlink" Target="mailto:info@stichtingactiefamsterdam.n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dc:description/>
  <cp:lastModifiedBy>Windows</cp:lastModifiedBy>
  <cp:revision>2</cp:revision>
  <dcterms:created xsi:type="dcterms:W3CDTF">2026-04-26T11:13:00Z</dcterms:created>
  <dcterms:modified xsi:type="dcterms:W3CDTF">2026-04-26T11:13:00Z</dcterms:modified>
  <dc:language>nl-NL</dc:language>
</cp:coreProperties>
</file>